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ADB2" w14:textId="77777777" w:rsidR="00BF1495" w:rsidRDefault="00EA1196">
      <w:pPr>
        <w:rPr>
          <w:sz w:val="28"/>
          <w:szCs w:val="28"/>
        </w:rPr>
      </w:pPr>
      <w:r>
        <w:rPr>
          <w:sz w:val="28"/>
          <w:szCs w:val="28"/>
        </w:rPr>
        <w:t>42A Fees and charges policy</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BF1495" w14:paraId="489CC14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66EB" w14:textId="77777777" w:rsidR="00BF1495" w:rsidRDefault="00EA1196">
            <w:pPr>
              <w:spacing w:after="0"/>
              <w:rPr>
                <w:sz w:val="28"/>
                <w:szCs w:val="28"/>
              </w:rPr>
            </w:pPr>
            <w:r>
              <w:rPr>
                <w:sz w:val="28"/>
                <w:szCs w:val="28"/>
              </w:rPr>
              <w:t>A unique Child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3CBB" w14:textId="77777777" w:rsidR="00BF1495" w:rsidRDefault="00EA1196">
            <w:pPr>
              <w:spacing w:after="0"/>
              <w:rPr>
                <w:sz w:val="28"/>
                <w:szCs w:val="28"/>
              </w:rPr>
            </w:pPr>
            <w:r>
              <w:rPr>
                <w:sz w:val="28"/>
                <w:szCs w:val="28"/>
              </w:rPr>
              <w:t>Positive Relationships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B969" w14:textId="77777777" w:rsidR="00BF1495" w:rsidRDefault="00EA1196">
            <w:pPr>
              <w:spacing w:after="0"/>
              <w:rPr>
                <w:sz w:val="28"/>
                <w:szCs w:val="28"/>
              </w:rPr>
            </w:pPr>
            <w:r>
              <w:rPr>
                <w:sz w:val="28"/>
                <w:szCs w:val="28"/>
              </w:rPr>
              <w:t>Enabling Environments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C524" w14:textId="77777777" w:rsidR="00BF1495" w:rsidRDefault="00EA1196">
            <w:pPr>
              <w:spacing w:after="0"/>
              <w:rPr>
                <w:sz w:val="28"/>
                <w:szCs w:val="28"/>
              </w:rPr>
            </w:pPr>
            <w:r>
              <w:rPr>
                <w:sz w:val="28"/>
                <w:szCs w:val="28"/>
              </w:rPr>
              <w:t>Learning and Development</w:t>
            </w:r>
          </w:p>
        </w:tc>
      </w:tr>
      <w:tr w:rsidR="00BF1495" w14:paraId="160E0ECF"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B543" w14:textId="77777777" w:rsidR="00BF1495" w:rsidRDefault="00EA1196">
            <w:pPr>
              <w:spacing w:after="0"/>
              <w:rPr>
                <w:sz w:val="28"/>
                <w:szCs w:val="28"/>
              </w:rPr>
            </w:pPr>
            <w:r>
              <w:rPr>
                <w:sz w:val="28"/>
                <w:szCs w:val="28"/>
              </w:rPr>
              <w:t>1.2 Inclusive Practice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A2B5" w14:textId="77777777" w:rsidR="00BF1495" w:rsidRDefault="00EA1196">
            <w:pPr>
              <w:spacing w:after="0"/>
              <w:rPr>
                <w:sz w:val="28"/>
                <w:szCs w:val="28"/>
              </w:rPr>
            </w:pPr>
            <w:r>
              <w:rPr>
                <w:sz w:val="28"/>
                <w:szCs w:val="28"/>
              </w:rPr>
              <w:t>2.1 Respecting each other.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CBA7" w14:textId="77777777" w:rsidR="00BF1495" w:rsidRDefault="00BF1495">
            <w:pPr>
              <w:spacing w:after="0"/>
              <w:rPr>
                <w:sz w:val="28"/>
                <w:szCs w:val="28"/>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8D99" w14:textId="77777777" w:rsidR="00BF1495" w:rsidRDefault="00BF1495">
            <w:pPr>
              <w:spacing w:after="0"/>
              <w:rPr>
                <w:sz w:val="28"/>
                <w:szCs w:val="28"/>
              </w:rPr>
            </w:pPr>
          </w:p>
        </w:tc>
      </w:tr>
    </w:tbl>
    <w:p w14:paraId="345AE827" w14:textId="77777777" w:rsidR="00BF1495" w:rsidRDefault="00BF1495">
      <w:pPr>
        <w:rPr>
          <w:sz w:val="28"/>
          <w:szCs w:val="28"/>
        </w:rPr>
      </w:pPr>
    </w:p>
    <w:p w14:paraId="1E88E88D" w14:textId="77777777" w:rsidR="00BF1495" w:rsidRDefault="00EA1196">
      <w:pPr>
        <w:rPr>
          <w:sz w:val="28"/>
          <w:szCs w:val="28"/>
        </w:rPr>
      </w:pPr>
      <w:r>
        <w:rPr>
          <w:sz w:val="28"/>
          <w:szCs w:val="28"/>
        </w:rPr>
        <w:t>Policy statement</w:t>
      </w:r>
    </w:p>
    <w:p w14:paraId="054E2E89" w14:textId="77777777" w:rsidR="00BF1495" w:rsidRDefault="00EA1196">
      <w:pPr>
        <w:rPr>
          <w:sz w:val="28"/>
          <w:szCs w:val="28"/>
        </w:rPr>
      </w:pPr>
      <w:r>
        <w:rPr>
          <w:sz w:val="28"/>
          <w:szCs w:val="28"/>
        </w:rPr>
        <w:t xml:space="preserve">We provide early year’s education to children </w:t>
      </w:r>
      <w:r>
        <w:rPr>
          <w:sz w:val="28"/>
          <w:szCs w:val="28"/>
        </w:rPr>
        <w:t>from the age of two to five. Preschool fees are either by local authority funding provided by the government or paid privately by parents/carers.</w:t>
      </w:r>
    </w:p>
    <w:p w14:paraId="235BF1EC" w14:textId="77777777" w:rsidR="00BF1495" w:rsidRDefault="00EA1196">
      <w:pPr>
        <w:rPr>
          <w:sz w:val="28"/>
          <w:szCs w:val="28"/>
        </w:rPr>
      </w:pPr>
      <w:r>
        <w:rPr>
          <w:sz w:val="28"/>
          <w:szCs w:val="28"/>
        </w:rPr>
        <w:t>If you are funded by the local authority, we have a flexible approach to session hours. Session can be 3 hours or more, during session time, Term Time Only.</w:t>
      </w:r>
    </w:p>
    <w:p w14:paraId="195CAE66" w14:textId="77777777" w:rsidR="00BF1495" w:rsidRDefault="00EA1196">
      <w:pPr>
        <w:rPr>
          <w:sz w:val="28"/>
          <w:szCs w:val="28"/>
        </w:rPr>
      </w:pPr>
      <w:r>
        <w:rPr>
          <w:sz w:val="28"/>
          <w:szCs w:val="28"/>
        </w:rPr>
        <w:t xml:space="preserve">Please follow the below link to check your eligibility for </w:t>
      </w:r>
      <w:proofErr w:type="gramStart"/>
      <w:r>
        <w:rPr>
          <w:sz w:val="28"/>
          <w:szCs w:val="28"/>
        </w:rPr>
        <w:t>two year</w:t>
      </w:r>
      <w:proofErr w:type="gramEnd"/>
      <w:r>
        <w:rPr>
          <w:sz w:val="28"/>
          <w:szCs w:val="28"/>
        </w:rPr>
        <w:t xml:space="preserve"> funding.</w:t>
      </w:r>
    </w:p>
    <w:p w14:paraId="139B335C" w14:textId="77777777" w:rsidR="00BF1495" w:rsidRDefault="00EA1196">
      <w:hyperlink r:id="rId7" w:history="1">
        <w:r>
          <w:rPr>
            <w:rStyle w:val="Hyperlink"/>
            <w:sz w:val="28"/>
            <w:szCs w:val="28"/>
          </w:rPr>
          <w:t>https://infolink.suffolk.gov.uk/kb5/suffolk/infolink/fel.page?e=form%2Ftwo</w:t>
        </w:r>
      </w:hyperlink>
    </w:p>
    <w:p w14:paraId="440DFBA8" w14:textId="77777777" w:rsidR="00BF1495" w:rsidRDefault="00EA1196">
      <w:pPr>
        <w:rPr>
          <w:sz w:val="28"/>
          <w:szCs w:val="28"/>
        </w:rPr>
      </w:pPr>
      <w:r>
        <w:rPr>
          <w:sz w:val="28"/>
          <w:szCs w:val="28"/>
        </w:rPr>
        <w:t>We also offer the 30 hours extended funding, should you be eligible. Please follow the link below, to check if you are eligible.</w:t>
      </w:r>
    </w:p>
    <w:p w14:paraId="677C2E73" w14:textId="77777777" w:rsidR="00BF1495" w:rsidRDefault="00EA1196">
      <w:hyperlink r:id="rId8" w:history="1">
        <w:r>
          <w:rPr>
            <w:rStyle w:val="Hyperlink"/>
            <w:sz w:val="28"/>
            <w:szCs w:val="28"/>
          </w:rPr>
          <w:t>https://www.gov.uk/30-hours-free-childcare?utm_source=childcarechoices&amp;utm_medium=microsite</w:t>
        </w:r>
      </w:hyperlink>
    </w:p>
    <w:p w14:paraId="220EEA7D" w14:textId="4E7901AF" w:rsidR="00BF1495" w:rsidRDefault="00EA1196">
      <w:pPr>
        <w:rPr>
          <w:sz w:val="28"/>
          <w:szCs w:val="28"/>
        </w:rPr>
      </w:pPr>
      <w:r>
        <w:rPr>
          <w:sz w:val="28"/>
          <w:szCs w:val="28"/>
        </w:rPr>
        <w:t>Our sessions are charged at £16.00 for a 3-hour</w:t>
      </w:r>
      <w:r>
        <w:rPr>
          <w:sz w:val="28"/>
          <w:szCs w:val="28"/>
        </w:rPr>
        <w:t xml:space="preserve"> session.</w:t>
      </w:r>
    </w:p>
    <w:p w14:paraId="314688CA" w14:textId="77777777" w:rsidR="00BF1495" w:rsidRDefault="00EA1196">
      <w:pPr>
        <w:rPr>
          <w:sz w:val="28"/>
          <w:szCs w:val="28"/>
        </w:rPr>
      </w:pPr>
      <w:r>
        <w:rPr>
          <w:sz w:val="28"/>
          <w:szCs w:val="28"/>
        </w:rPr>
        <w:t>Lunch club is £3.00 (All children bring a packed lunch) we also serve Hot lunch on a Friday, which is £2.50.</w:t>
      </w:r>
    </w:p>
    <w:p w14:paraId="79FA7CE1" w14:textId="78898413" w:rsidR="00BF1495" w:rsidRDefault="00EA1196">
      <w:pPr>
        <w:rPr>
          <w:sz w:val="28"/>
          <w:szCs w:val="28"/>
        </w:rPr>
      </w:pPr>
      <w:r>
        <w:rPr>
          <w:sz w:val="28"/>
          <w:szCs w:val="28"/>
        </w:rPr>
        <w:t>Breakfast club is £3.50.</w:t>
      </w:r>
    </w:p>
    <w:p w14:paraId="1995B93A" w14:textId="77777777" w:rsidR="00BF1495" w:rsidRDefault="00EA1196">
      <w:pPr>
        <w:rPr>
          <w:sz w:val="28"/>
          <w:szCs w:val="28"/>
        </w:rPr>
      </w:pPr>
      <w:r>
        <w:rPr>
          <w:sz w:val="28"/>
          <w:szCs w:val="28"/>
        </w:rPr>
        <w:t>Parents/carers are invoiced at the start of each month advising them of any fees payable. These are to be paid weekly or monthly. Please advise our manager or office administrator on how much you wish to settle your fees. Fees should be settled by the last working day of each month.</w:t>
      </w:r>
    </w:p>
    <w:p w14:paraId="1FEFB8B8" w14:textId="77777777" w:rsidR="00BF1495" w:rsidRDefault="00BF1495">
      <w:pPr>
        <w:rPr>
          <w:sz w:val="28"/>
          <w:szCs w:val="28"/>
        </w:rPr>
      </w:pPr>
    </w:p>
    <w:p w14:paraId="4A8E2BBB" w14:textId="77777777" w:rsidR="00BF1495" w:rsidRDefault="00BF1495">
      <w:pPr>
        <w:rPr>
          <w:sz w:val="28"/>
          <w:szCs w:val="28"/>
        </w:rPr>
      </w:pPr>
    </w:p>
    <w:p w14:paraId="4B308A50" w14:textId="77777777" w:rsidR="00BF1495" w:rsidRDefault="00BF1495">
      <w:pPr>
        <w:rPr>
          <w:sz w:val="28"/>
          <w:szCs w:val="28"/>
        </w:rPr>
      </w:pPr>
    </w:p>
    <w:p w14:paraId="2036EFB0" w14:textId="77777777" w:rsidR="00BF1495" w:rsidRDefault="00BF1495">
      <w:pPr>
        <w:rPr>
          <w:sz w:val="28"/>
          <w:szCs w:val="28"/>
        </w:rPr>
      </w:pPr>
    </w:p>
    <w:p w14:paraId="7695F77E" w14:textId="77777777" w:rsidR="00BF1495" w:rsidRDefault="00BF1495">
      <w:pPr>
        <w:rPr>
          <w:sz w:val="28"/>
          <w:szCs w:val="28"/>
        </w:rPr>
      </w:pPr>
    </w:p>
    <w:p w14:paraId="7244A4B1" w14:textId="77777777" w:rsidR="00BF1495" w:rsidRDefault="00BF1495">
      <w:pPr>
        <w:rPr>
          <w:sz w:val="28"/>
          <w:szCs w:val="28"/>
        </w:rPr>
      </w:pPr>
    </w:p>
    <w:p w14:paraId="4E6F0752" w14:textId="77777777" w:rsidR="00BF1495" w:rsidRDefault="00EA1196">
      <w:pPr>
        <w:rPr>
          <w:b/>
          <w:sz w:val="28"/>
          <w:szCs w:val="28"/>
        </w:rPr>
      </w:pPr>
      <w:r>
        <w:rPr>
          <w:b/>
          <w:sz w:val="28"/>
          <w:szCs w:val="28"/>
        </w:rPr>
        <w:lastRenderedPageBreak/>
        <w:t>Late collection fees</w:t>
      </w:r>
    </w:p>
    <w:p w14:paraId="1478B9B8" w14:textId="77777777" w:rsidR="00BF1495" w:rsidRDefault="00EA1196">
      <w:pPr>
        <w:rPr>
          <w:sz w:val="28"/>
          <w:szCs w:val="28"/>
        </w:rPr>
      </w:pPr>
      <w:r>
        <w:rPr>
          <w:sz w:val="28"/>
          <w:szCs w:val="28"/>
        </w:rPr>
        <w:t xml:space="preserve">Late collection fees, Parents that are persistently late collecting their </w:t>
      </w:r>
      <w:r>
        <w:rPr>
          <w:sz w:val="28"/>
          <w:szCs w:val="28"/>
        </w:rPr>
        <w:t>children the following charges will apply.</w:t>
      </w:r>
    </w:p>
    <w:p w14:paraId="76799504" w14:textId="0BD35CA3" w:rsidR="00BF1495" w:rsidRDefault="00EA1196">
      <w:pPr>
        <w:pStyle w:val="ListParagraph"/>
        <w:numPr>
          <w:ilvl w:val="0"/>
          <w:numId w:val="1"/>
        </w:numPr>
        <w:rPr>
          <w:sz w:val="28"/>
          <w:szCs w:val="28"/>
        </w:rPr>
      </w:pPr>
      <w:r>
        <w:rPr>
          <w:sz w:val="28"/>
          <w:szCs w:val="28"/>
        </w:rPr>
        <w:t>If you are more than 15 minutes late, without notifying us, you will be charged a late admin fee of £5.00.</w:t>
      </w:r>
    </w:p>
    <w:p w14:paraId="3156BE1A" w14:textId="77777777" w:rsidR="00BF1495" w:rsidRDefault="00EA1196">
      <w:pPr>
        <w:pStyle w:val="ListParagraph"/>
        <w:numPr>
          <w:ilvl w:val="0"/>
          <w:numId w:val="1"/>
        </w:numPr>
        <w:rPr>
          <w:sz w:val="28"/>
          <w:szCs w:val="28"/>
        </w:rPr>
      </w:pPr>
      <w:r>
        <w:rPr>
          <w:sz w:val="28"/>
          <w:szCs w:val="28"/>
        </w:rPr>
        <w:t>If you are more than 30 minutes late, a late admin fee of £10.00. If you are more than 45 minutes late, then a late admin fee of £15.00 will apply.</w:t>
      </w:r>
    </w:p>
    <w:p w14:paraId="67C7CAD4" w14:textId="77777777" w:rsidR="00BF1495" w:rsidRDefault="00EA1196">
      <w:pPr>
        <w:rPr>
          <w:b/>
          <w:sz w:val="28"/>
          <w:szCs w:val="28"/>
        </w:rPr>
      </w:pPr>
      <w:r>
        <w:rPr>
          <w:b/>
          <w:sz w:val="28"/>
          <w:szCs w:val="28"/>
        </w:rPr>
        <w:t>Late fees</w:t>
      </w:r>
    </w:p>
    <w:p w14:paraId="76BD099E" w14:textId="77777777" w:rsidR="00BF1495" w:rsidRDefault="00EA1196">
      <w:pPr>
        <w:rPr>
          <w:sz w:val="28"/>
          <w:szCs w:val="28"/>
        </w:rPr>
      </w:pPr>
      <w:r>
        <w:rPr>
          <w:sz w:val="28"/>
          <w:szCs w:val="28"/>
        </w:rPr>
        <w:t xml:space="preserve">If you are late paying invoices, we will now charge a late fee payment. All invoices are due at the end of the last working day of every month. How you choose to pay your fees, is up to you, we accept payment by, cash or bank transfer. </w:t>
      </w:r>
    </w:p>
    <w:p w14:paraId="4D26F419" w14:textId="77777777" w:rsidR="00BF1495" w:rsidRDefault="00EA1196">
      <w:pPr>
        <w:rPr>
          <w:sz w:val="28"/>
          <w:szCs w:val="28"/>
        </w:rPr>
      </w:pPr>
      <w:r>
        <w:rPr>
          <w:sz w:val="28"/>
          <w:szCs w:val="28"/>
        </w:rPr>
        <w:t>We send regular reminders and if at the end of the current month, no payment has been received, we will have no option but to suspend the child’s place until full payment has been received.</w:t>
      </w:r>
    </w:p>
    <w:p w14:paraId="6A6F4D1A" w14:textId="7099C71C" w:rsidR="00BF1495" w:rsidRDefault="00EA1196">
      <w:pPr>
        <w:rPr>
          <w:sz w:val="28"/>
          <w:szCs w:val="28"/>
        </w:rPr>
      </w:pPr>
      <w:r>
        <w:rPr>
          <w:sz w:val="28"/>
          <w:szCs w:val="28"/>
        </w:rPr>
        <w:t>We ask parents/Carers to advise the Manager or office administrator of any difficulties they may be experiencing regarding</w:t>
      </w:r>
      <w:r>
        <w:rPr>
          <w:sz w:val="28"/>
          <w:szCs w:val="28"/>
        </w:rPr>
        <w:t xml:space="preserve"> payment arrangements.</w:t>
      </w:r>
    </w:p>
    <w:p w14:paraId="4AEDDF79" w14:textId="77777777" w:rsidR="00BF1495" w:rsidRDefault="00EA1196">
      <w:pPr>
        <w:rPr>
          <w:sz w:val="28"/>
          <w:szCs w:val="28"/>
        </w:rPr>
      </w:pPr>
      <w:r>
        <w:rPr>
          <w:sz w:val="28"/>
          <w:szCs w:val="28"/>
        </w:rPr>
        <w:t>We can offer payment plans which would need to be agreed with the committee first, according to individual circumstances.</w:t>
      </w:r>
    </w:p>
    <w:p w14:paraId="22A2F68E" w14:textId="77777777" w:rsidR="00BF1495" w:rsidRDefault="00EA1196">
      <w:pPr>
        <w:rPr>
          <w:sz w:val="28"/>
          <w:szCs w:val="28"/>
        </w:rPr>
      </w:pPr>
      <w:r>
        <w:rPr>
          <w:sz w:val="28"/>
          <w:szCs w:val="28"/>
        </w:rPr>
        <w:t xml:space="preserve">If a </w:t>
      </w:r>
      <w:r>
        <w:rPr>
          <w:sz w:val="28"/>
          <w:szCs w:val="28"/>
        </w:rPr>
        <w:t>parent/carer cancels their placement during the term the following will apply.</w:t>
      </w:r>
    </w:p>
    <w:p w14:paraId="60D97801" w14:textId="77777777" w:rsidR="00BF1495" w:rsidRDefault="00EA1196">
      <w:pPr>
        <w:rPr>
          <w:sz w:val="28"/>
          <w:szCs w:val="28"/>
        </w:rPr>
      </w:pPr>
      <w:r>
        <w:rPr>
          <w:sz w:val="28"/>
          <w:szCs w:val="28"/>
        </w:rPr>
        <w:t>Government funded – No cancellation charge.</w:t>
      </w:r>
    </w:p>
    <w:p w14:paraId="11DDB713" w14:textId="66C7E51F" w:rsidR="00BF1495" w:rsidRDefault="00EA1196">
      <w:pPr>
        <w:rPr>
          <w:sz w:val="28"/>
          <w:szCs w:val="28"/>
        </w:rPr>
      </w:pPr>
      <w:r>
        <w:rPr>
          <w:sz w:val="28"/>
          <w:szCs w:val="28"/>
        </w:rPr>
        <w:t>Non-Funded</w:t>
      </w:r>
      <w:r>
        <w:rPr>
          <w:sz w:val="28"/>
          <w:szCs w:val="28"/>
        </w:rPr>
        <w:t xml:space="preserve"> - Fees will remain chargeable for the remainder of the term.</w:t>
      </w:r>
    </w:p>
    <w:p w14:paraId="01C51F49" w14:textId="77777777" w:rsidR="00BF1495" w:rsidRDefault="00EA1196">
      <w:pPr>
        <w:rPr>
          <w:sz w:val="28"/>
          <w:szCs w:val="28"/>
        </w:rPr>
      </w:pPr>
      <w:r>
        <w:rPr>
          <w:sz w:val="28"/>
          <w:szCs w:val="28"/>
        </w:rPr>
        <w:t xml:space="preserve">We do have these available book bags, T shirts and jumpers, if you would like to purchase them. </w:t>
      </w:r>
    </w:p>
    <w:p w14:paraId="024DDCA9" w14:textId="77777777" w:rsidR="00BF1495" w:rsidRDefault="00BF1495">
      <w:pPr>
        <w:rPr>
          <w:sz w:val="28"/>
          <w:szCs w:val="28"/>
        </w:rPr>
      </w:pPr>
    </w:p>
    <w:p w14:paraId="0016E829" w14:textId="77777777" w:rsidR="00BF1495" w:rsidRDefault="00BF1495">
      <w:pPr>
        <w:rPr>
          <w:sz w:val="28"/>
          <w:szCs w:val="28"/>
        </w:rPr>
      </w:pPr>
    </w:p>
    <w:p w14:paraId="09D5302E" w14:textId="77777777" w:rsidR="00BF1495" w:rsidRDefault="00BF1495">
      <w:pPr>
        <w:rPr>
          <w:sz w:val="28"/>
          <w:szCs w:val="28"/>
        </w:rPr>
      </w:pPr>
    </w:p>
    <w:p w14:paraId="52A604E8" w14:textId="77777777" w:rsidR="00BF1495" w:rsidRDefault="00BF1495">
      <w:pPr>
        <w:rPr>
          <w:sz w:val="28"/>
          <w:szCs w:val="28"/>
        </w:rPr>
      </w:pPr>
    </w:p>
    <w:p w14:paraId="4617086D" w14:textId="77777777" w:rsidR="00BF1495" w:rsidRDefault="00BF1495">
      <w:pPr>
        <w:rPr>
          <w:sz w:val="28"/>
          <w:szCs w:val="28"/>
        </w:rPr>
      </w:pPr>
    </w:p>
    <w:p w14:paraId="7CAB1DA7" w14:textId="77777777" w:rsidR="00BF1495" w:rsidRDefault="00BF1495">
      <w:pPr>
        <w:rPr>
          <w:sz w:val="28"/>
          <w:szCs w:val="28"/>
        </w:rPr>
      </w:pPr>
    </w:p>
    <w:p w14:paraId="4B9D8AA0" w14:textId="77777777" w:rsidR="00BF1495" w:rsidRDefault="00EA1196">
      <w:pPr>
        <w:rPr>
          <w:sz w:val="28"/>
          <w:szCs w:val="28"/>
        </w:rPr>
      </w:pPr>
      <w:r>
        <w:rPr>
          <w:sz w:val="28"/>
          <w:szCs w:val="28"/>
        </w:rPr>
        <w:lastRenderedPageBreak/>
        <w:t>This policy was adopted at a meeting at happy Tots Pre-School.</w:t>
      </w:r>
    </w:p>
    <w:p w14:paraId="75DBF8CF" w14:textId="77777777" w:rsidR="00BF1495" w:rsidRDefault="00EA1196">
      <w:r>
        <w:rPr>
          <w:sz w:val="28"/>
          <w:szCs w:val="28"/>
        </w:rPr>
        <w:t xml:space="preserve">Held On: </w:t>
      </w:r>
      <w:r>
        <w:rPr>
          <w:sz w:val="28"/>
          <w:szCs w:val="28"/>
        </w:rPr>
        <w:tab/>
      </w:r>
      <w:r>
        <w:rPr>
          <w:sz w:val="28"/>
          <w:szCs w:val="28"/>
        </w:rPr>
        <w:tab/>
      </w:r>
      <w:r>
        <w:rPr>
          <w:sz w:val="28"/>
          <w:szCs w:val="28"/>
        </w:rPr>
        <w:tab/>
        <w:t>29</w:t>
      </w:r>
      <w:r>
        <w:rPr>
          <w:sz w:val="28"/>
          <w:szCs w:val="28"/>
          <w:vertAlign w:val="superscript"/>
        </w:rPr>
        <w:t>th</w:t>
      </w:r>
      <w:r>
        <w:rPr>
          <w:sz w:val="28"/>
          <w:szCs w:val="28"/>
        </w:rPr>
        <w:t xml:space="preserve"> June 2023</w:t>
      </w:r>
    </w:p>
    <w:p w14:paraId="12E5117E" w14:textId="77777777" w:rsidR="00BF1495" w:rsidRDefault="00EA1196">
      <w:pPr>
        <w:rPr>
          <w:sz w:val="28"/>
          <w:szCs w:val="28"/>
        </w:rPr>
      </w:pPr>
      <w:r>
        <w:rPr>
          <w:sz w:val="28"/>
          <w:szCs w:val="28"/>
        </w:rPr>
        <w:t>Date to be reviewed:</w:t>
      </w:r>
      <w:r>
        <w:rPr>
          <w:sz w:val="28"/>
          <w:szCs w:val="28"/>
        </w:rPr>
        <w:tab/>
        <w:t xml:space="preserve"> Next AGM  </w:t>
      </w:r>
    </w:p>
    <w:p w14:paraId="78DCBEA6" w14:textId="77777777" w:rsidR="00BF1495" w:rsidRDefault="00EA1196">
      <w:pPr>
        <w:rPr>
          <w:sz w:val="28"/>
          <w:szCs w:val="28"/>
        </w:rPr>
      </w:pPr>
      <w:r>
        <w:rPr>
          <w:sz w:val="28"/>
          <w:szCs w:val="28"/>
        </w:rPr>
        <w:t xml:space="preserve">Signed on behalf </w:t>
      </w:r>
      <w:proofErr w:type="gramStart"/>
      <w:r>
        <w:rPr>
          <w:sz w:val="28"/>
          <w:szCs w:val="28"/>
        </w:rPr>
        <w:t>of:…</w:t>
      </w:r>
      <w:proofErr w:type="gramEnd"/>
      <w:r>
        <w:rPr>
          <w:sz w:val="28"/>
          <w:szCs w:val="28"/>
        </w:rPr>
        <w:t>…………………………</w:t>
      </w:r>
    </w:p>
    <w:p w14:paraId="478AE921" w14:textId="77777777" w:rsidR="00BF1495" w:rsidRDefault="00EA1196">
      <w:pPr>
        <w:rPr>
          <w:sz w:val="28"/>
          <w:szCs w:val="28"/>
        </w:rPr>
      </w:pPr>
      <w:r>
        <w:rPr>
          <w:sz w:val="28"/>
          <w:szCs w:val="28"/>
        </w:rPr>
        <w:t xml:space="preserve">Management </w:t>
      </w:r>
      <w:proofErr w:type="gramStart"/>
      <w:r>
        <w:rPr>
          <w:sz w:val="28"/>
          <w:szCs w:val="28"/>
        </w:rPr>
        <w:t>Committee:…</w:t>
      </w:r>
      <w:proofErr w:type="gramEnd"/>
      <w:r>
        <w:rPr>
          <w:sz w:val="28"/>
          <w:szCs w:val="28"/>
        </w:rPr>
        <w:t>Jessica Finch..</w:t>
      </w:r>
    </w:p>
    <w:p w14:paraId="371E7686" w14:textId="77777777" w:rsidR="00BF1495" w:rsidRDefault="00EA1196">
      <w:pPr>
        <w:rPr>
          <w:sz w:val="28"/>
          <w:szCs w:val="28"/>
        </w:rPr>
      </w:pPr>
      <w:r>
        <w:rPr>
          <w:sz w:val="28"/>
          <w:szCs w:val="28"/>
        </w:rPr>
        <w:t xml:space="preserve">Name of </w:t>
      </w:r>
      <w:r>
        <w:rPr>
          <w:sz w:val="28"/>
          <w:szCs w:val="28"/>
        </w:rPr>
        <w:t>Signatory: …………………………………….</w:t>
      </w:r>
    </w:p>
    <w:p w14:paraId="26B5BCDC" w14:textId="77777777" w:rsidR="00BF1495" w:rsidRDefault="00EA1196">
      <w:r>
        <w:rPr>
          <w:sz w:val="28"/>
          <w:szCs w:val="28"/>
        </w:rPr>
        <w:t xml:space="preserve">Role of </w:t>
      </w:r>
      <w:proofErr w:type="gramStart"/>
      <w:r>
        <w:rPr>
          <w:sz w:val="28"/>
          <w:szCs w:val="28"/>
        </w:rPr>
        <w:t>Signatory:…</w:t>
      </w:r>
      <w:proofErr w:type="gramEnd"/>
      <w:r>
        <w:rPr>
          <w:sz w:val="28"/>
          <w:szCs w:val="28"/>
        </w:rPr>
        <w:t>Chairperson…………………..</w:t>
      </w:r>
    </w:p>
    <w:sectPr w:rsidR="00BF149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30F3" w14:textId="77777777" w:rsidR="00EA1196" w:rsidRDefault="00EA1196">
      <w:pPr>
        <w:spacing w:after="0"/>
      </w:pPr>
      <w:r>
        <w:separator/>
      </w:r>
    </w:p>
  </w:endnote>
  <w:endnote w:type="continuationSeparator" w:id="0">
    <w:p w14:paraId="7C560065" w14:textId="77777777" w:rsidR="00EA1196" w:rsidRDefault="00EA1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DF27" w14:textId="77777777" w:rsidR="00EA1196" w:rsidRDefault="00EA1196">
      <w:pPr>
        <w:spacing w:after="0"/>
      </w:pPr>
      <w:r>
        <w:rPr>
          <w:color w:val="000000"/>
        </w:rPr>
        <w:separator/>
      </w:r>
    </w:p>
  </w:footnote>
  <w:footnote w:type="continuationSeparator" w:id="0">
    <w:p w14:paraId="41D9F629" w14:textId="77777777" w:rsidR="00EA1196" w:rsidRDefault="00EA1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692"/>
    <w:multiLevelType w:val="multilevel"/>
    <w:tmpl w:val="C82CE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5583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F1495"/>
    <w:rsid w:val="00BF1495"/>
    <w:rsid w:val="00EA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FE21"/>
  <w15:docId w15:val="{59CAC39D-629F-409E-830D-B90F0630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30-hours-free-childcare?utm_source=childcarechoices&amp;utm_medium=microsite" TargetMode="External"/><Relationship Id="rId3" Type="http://schemas.openxmlformats.org/officeDocument/2006/relationships/settings" Target="settings.xml"/><Relationship Id="rId7" Type="http://schemas.openxmlformats.org/officeDocument/2006/relationships/hyperlink" Target="https://infolink.suffolk.gov.uk/kb5/suffolk/infolink/fel.page?e=form%2Ft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2773</Characters>
  <Application>Microsoft Office Word</Application>
  <DocSecurity>4</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dc:description/>
  <cp:lastModifiedBy>Peter Mann</cp:lastModifiedBy>
  <cp:revision>2</cp:revision>
  <cp:lastPrinted>2023-06-29T10:56:00Z</cp:lastPrinted>
  <dcterms:created xsi:type="dcterms:W3CDTF">2023-12-01T11:55:00Z</dcterms:created>
  <dcterms:modified xsi:type="dcterms:W3CDTF">2023-12-01T11:55:00Z</dcterms:modified>
</cp:coreProperties>
</file>